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A5" w:rsidRPr="000C7EA5" w:rsidRDefault="000C7EA5" w:rsidP="000C7EA5">
      <w:pPr>
        <w:pStyle w:val="Tytu"/>
        <w:jc w:val="center"/>
      </w:pPr>
      <w:r w:rsidRPr="000C7EA5">
        <w:t>STATUT</w:t>
      </w:r>
    </w:p>
    <w:p w:rsidR="000C7EA5" w:rsidRPr="000C7EA5" w:rsidRDefault="000C7EA5" w:rsidP="000C7EA5">
      <w:pPr>
        <w:pStyle w:val="Tytu"/>
        <w:jc w:val="center"/>
        <w:rPr>
          <w:i/>
        </w:rPr>
      </w:pPr>
      <w:r w:rsidRPr="000C7EA5">
        <w:rPr>
          <w:i/>
        </w:rPr>
        <w:t>Stowarzyszenia</w:t>
      </w:r>
      <w:r>
        <w:rPr>
          <w:i/>
        </w:rPr>
        <w:t xml:space="preserve"> </w:t>
      </w:r>
      <w:r w:rsidRPr="000C7EA5">
        <w:rPr>
          <w:i/>
        </w:rPr>
        <w:t>”Rozwinąć skrzydła”</w:t>
      </w:r>
    </w:p>
    <w:p w:rsidR="000C7EA5" w:rsidRPr="000C7EA5" w:rsidRDefault="000C7EA5" w:rsidP="000C7EA5">
      <w:pPr>
        <w:pStyle w:val="Nagwek1"/>
        <w:jc w:val="center"/>
      </w:pPr>
      <w:r w:rsidRPr="000C7EA5">
        <w:t>Rozdział I</w:t>
      </w:r>
    </w:p>
    <w:p w:rsidR="000C7EA5" w:rsidRPr="000C7EA5" w:rsidRDefault="000C7EA5" w:rsidP="000C7EA5">
      <w:pPr>
        <w:pStyle w:val="Nagwek3"/>
        <w:jc w:val="center"/>
      </w:pPr>
      <w:r w:rsidRPr="000C7EA5">
        <w:rPr>
          <w:szCs w:val="28"/>
        </w:rPr>
        <w:t>Postanowienia ogólne</w:t>
      </w:r>
    </w:p>
    <w:p w:rsidR="000C7EA5" w:rsidRPr="000C7EA5" w:rsidRDefault="000C7EA5" w:rsidP="000C7EA5">
      <w:pPr>
        <w:pStyle w:val="NormalnyWeb"/>
        <w:spacing w:line="360" w:lineRule="auto"/>
        <w:jc w:val="center"/>
        <w:rPr>
          <w:rStyle w:val="Pogrubienie"/>
        </w:rPr>
      </w:pPr>
      <w:r w:rsidRPr="000C7EA5">
        <w:rPr>
          <w:rStyle w:val="Pogrubienie"/>
        </w:rPr>
        <w:t>§ 1</w:t>
      </w:r>
    </w:p>
    <w:p w:rsidR="000C7EA5" w:rsidRDefault="000C7EA5" w:rsidP="000C7EA5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787717">
        <w:t>Stowarzyszenie pod nazwą Stowarzyszenie „Rozwinąć skrzydła” zwane dalej Stowarzyszeniem, jest organizacją pożytku publicznego, działa na podstawie przepisów prawa polskiego a w szczególności ustawy Prawo o Stowarzyszeniach, ustawy o Działalności Pożytku Publicznego i Wolontariacie oraz niniejszego Statutu, posiadającą osobowość prawną</w:t>
      </w:r>
    </w:p>
    <w:p w:rsidR="000C7EA5" w:rsidRPr="000C7EA5" w:rsidRDefault="000C7EA5" w:rsidP="000C7EA5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787717">
        <w:t xml:space="preserve">Siedziba Stowarzyszenia mieści się w miejscowości Oleśnica, w budynku </w:t>
      </w:r>
      <w:r>
        <w:t>Szkoły Podstawowej N</w:t>
      </w:r>
      <w:r w:rsidRPr="00787717">
        <w:t>r 3 im. Podróżników i Odkrywców Polskich w Oleśnicy, ul. J. Kochanowskiego 8, 56-400 Oleśnica, a terenem działalności jest obszar Rzeczpospolitej Polskiej. Dla właściwego realizowania swych celów Stowarzyszenie może prowadzić działalność poza granicami Rzeczpospolitej Polskiej</w:t>
      </w:r>
      <w:r w:rsidRPr="000C7EA5">
        <w:t>.</w:t>
      </w:r>
    </w:p>
    <w:p w:rsidR="000C7EA5" w:rsidRPr="000C7EA5" w:rsidRDefault="000C7EA5" w:rsidP="000C7EA5">
      <w:pPr>
        <w:pStyle w:val="Tekstpodstawowy"/>
        <w:spacing w:line="360" w:lineRule="auto"/>
        <w:jc w:val="left"/>
      </w:pP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</w:t>
      </w:r>
    </w:p>
    <w:p w:rsidR="000C7EA5" w:rsidRPr="000C7EA5" w:rsidRDefault="000C7EA5" w:rsidP="000C7EA5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0C7EA5">
        <w:t>Stowarzyszenie ma prawo używania pieczęci i oznak zgodnie z obowiązującymi w tym zakresie przepisami.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3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Stowarzyszenie powołuje się na czas nieokreślony.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Stowarzyszenie opiera swoja działalność na pracy społecznej członków,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Do prowadzenia własnych spraw Stowarzyszenie może zatrudniać pracowników.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Działalność Stowarzyszenia mogą wspierać wolontariusze, którym można pokryć niezbędne koszty związane z pracą na rzecz Stowarzyszenia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lastRenderedPageBreak/>
        <w:t>Stowarzyszenie może przyjmować dary pieniężne i rzeczowe od osób, instytucji i organizacji krajowych i zagranicznych.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Dary wymienione w punkcie 5 muszą być przeznaczone na realizację celów statutowych.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Stowarzyszenie może prowadzić działalność gospodarczą na ogólnych zasadach określonych w odrębnych przepisach;</w:t>
      </w:r>
    </w:p>
    <w:p w:rsidR="000C7EA5" w:rsidRPr="000C7EA5" w:rsidRDefault="000C7EA5" w:rsidP="000C7EA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0C7EA5">
        <w:t>Dochód z działalności gospodarczej służy realizacji celów statutowych i nie może być przeznaczony do podziału pomiędzy członków Stowarzyszenia.</w:t>
      </w:r>
    </w:p>
    <w:p w:rsidR="000C7EA5" w:rsidRPr="000C7EA5" w:rsidRDefault="000C7EA5" w:rsidP="000C7EA5">
      <w:pPr>
        <w:pStyle w:val="NormalnyWeb"/>
        <w:spacing w:line="360" w:lineRule="auto"/>
        <w:jc w:val="center"/>
        <w:rPr>
          <w:rStyle w:val="Pogrubienie"/>
        </w:rPr>
      </w:pPr>
      <w:r w:rsidRPr="000C7EA5">
        <w:rPr>
          <w:rStyle w:val="Pogrubienie"/>
        </w:rPr>
        <w:t>§ 4</w:t>
      </w:r>
    </w:p>
    <w:p w:rsidR="000C7EA5" w:rsidRPr="000C7EA5" w:rsidRDefault="000C7EA5" w:rsidP="000C7EA5">
      <w:pPr>
        <w:pStyle w:val="NormalnyWeb"/>
        <w:numPr>
          <w:ilvl w:val="2"/>
          <w:numId w:val="2"/>
        </w:numPr>
        <w:tabs>
          <w:tab w:val="clear" w:pos="2160"/>
        </w:tabs>
        <w:spacing w:line="360" w:lineRule="auto"/>
        <w:ind w:left="720"/>
        <w:rPr>
          <w:rStyle w:val="Pogrubienie"/>
          <w:b w:val="0"/>
        </w:rPr>
      </w:pPr>
      <w:r w:rsidRPr="000C7EA5">
        <w:rPr>
          <w:rStyle w:val="Pogrubienie"/>
          <w:b w:val="0"/>
        </w:rPr>
        <w:t>Stowarzyszenie może współpracować z instytucjami rządowymi, samorządowymi, prywatnymi i pozarządowymi w działaniach przyczyniających się do realizacji celów statutowych.</w:t>
      </w:r>
    </w:p>
    <w:p w:rsidR="000C7EA5" w:rsidRPr="000C7EA5" w:rsidRDefault="000C7EA5" w:rsidP="000C7EA5">
      <w:pPr>
        <w:pStyle w:val="NormalnyWeb"/>
        <w:numPr>
          <w:ilvl w:val="2"/>
          <w:numId w:val="2"/>
        </w:numPr>
        <w:tabs>
          <w:tab w:val="clear" w:pos="2160"/>
        </w:tabs>
        <w:spacing w:line="360" w:lineRule="auto"/>
        <w:ind w:left="720"/>
        <w:rPr>
          <w:b/>
        </w:rPr>
      </w:pPr>
      <w:r w:rsidRPr="000C7EA5">
        <w:rPr>
          <w:rStyle w:val="Pogrubienie"/>
          <w:b w:val="0"/>
        </w:rPr>
        <w:t>Stowarzyszenie może realizować zadania zlecane przez organy oraz jednostki administracji rządowej i samorządowej.</w:t>
      </w:r>
    </w:p>
    <w:p w:rsidR="000C7EA5" w:rsidRPr="000C7EA5" w:rsidRDefault="000C7EA5" w:rsidP="000C7EA5">
      <w:pPr>
        <w:pStyle w:val="NormalnyWeb"/>
        <w:spacing w:line="360" w:lineRule="auto"/>
      </w:pPr>
    </w:p>
    <w:p w:rsidR="000C7EA5" w:rsidRPr="000C7EA5" w:rsidRDefault="000C7EA5" w:rsidP="000C7EA5">
      <w:pPr>
        <w:pStyle w:val="Nagwek1"/>
        <w:jc w:val="center"/>
      </w:pPr>
      <w:r w:rsidRPr="000C7EA5">
        <w:t>Rozdział II</w:t>
      </w:r>
    </w:p>
    <w:p w:rsidR="000C7EA5" w:rsidRPr="000C7EA5" w:rsidRDefault="000C7EA5" w:rsidP="000C7EA5">
      <w:pPr>
        <w:pStyle w:val="Nagwek3"/>
        <w:jc w:val="center"/>
        <w:rPr>
          <w:szCs w:val="28"/>
        </w:rPr>
      </w:pPr>
      <w:r w:rsidRPr="000C7EA5">
        <w:rPr>
          <w:szCs w:val="28"/>
        </w:rPr>
        <w:t>Cele  działania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5</w:t>
      </w:r>
    </w:p>
    <w:p w:rsidR="000C7EA5" w:rsidRPr="000C7EA5" w:rsidRDefault="000C7EA5" w:rsidP="000C7EA5">
      <w:pPr>
        <w:pStyle w:val="Nagwek2"/>
        <w:spacing w:line="360" w:lineRule="auto"/>
        <w:rPr>
          <w:sz w:val="24"/>
          <w:szCs w:val="24"/>
        </w:rPr>
      </w:pPr>
      <w:r w:rsidRPr="000C7EA5">
        <w:rPr>
          <w:sz w:val="24"/>
          <w:szCs w:val="24"/>
        </w:rPr>
        <w:t>Stowarzyszenie stawia sobie za cel:</w:t>
      </w:r>
    </w:p>
    <w:p w:rsidR="000C7EA5" w:rsidRPr="000C7EA5" w:rsidRDefault="000C7EA5" w:rsidP="000C7EA5">
      <w:pPr>
        <w:numPr>
          <w:ilvl w:val="0"/>
          <w:numId w:val="22"/>
        </w:numPr>
        <w:spacing w:line="360" w:lineRule="auto"/>
      </w:pPr>
      <w:r w:rsidRPr="000C7EA5">
        <w:t>wspieranie działalności dydaktycznej, wychowawczej i opiekuńczej szkoły;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 xml:space="preserve">rozwijanie zdolności i zainteresowań młodzieży; 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>promowanie twórczości młodzieży (literackiej, plastycznej, muzycznej) ;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>propagowanie zdrowego stylu życia, wolnego od uzależnień i nałogów poprzez zagospodarowanie czasu wolnego;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 xml:space="preserve">działalność charytatywną na rzecz środowiska; 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>integrację środowiska;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>promowanie działalności turystycznej, sportowej;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lastRenderedPageBreak/>
        <w:t xml:space="preserve">pomoc psychologiczną i socjalną w indywidualnych, trudnych sytuacjach życiowych młodzieży; 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 xml:space="preserve">poznawanie różnych kultur, języków, religii, w duchu tolerancji i otwartości; 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 xml:space="preserve">pomoc stypendialną dla młodzieży szczególnie uzdolnionej; 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>wspieranie działań polegających na przeciwdziałaniu wykluczeniu społecznemu  młodzieży zaniedbanej środowiskowo;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 xml:space="preserve">integrację młodzieży w ramach unii europejskiej; </w:t>
      </w:r>
    </w:p>
    <w:p w:rsidR="000C7EA5" w:rsidRPr="000C7EA5" w:rsidRDefault="000C7EA5" w:rsidP="000C7EA5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0C7EA5">
        <w:t>pomoc w zakupie pomocy dydaktycznych.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6</w:t>
      </w:r>
    </w:p>
    <w:p w:rsidR="000C7EA5" w:rsidRPr="000C7EA5" w:rsidRDefault="000C7EA5" w:rsidP="000C7EA5">
      <w:pPr>
        <w:pStyle w:val="Nagwek2"/>
        <w:spacing w:line="360" w:lineRule="auto"/>
        <w:rPr>
          <w:sz w:val="24"/>
          <w:szCs w:val="24"/>
        </w:rPr>
      </w:pPr>
      <w:r w:rsidRPr="000C7EA5">
        <w:rPr>
          <w:sz w:val="24"/>
          <w:szCs w:val="24"/>
        </w:rPr>
        <w:t>Stowarzyszenie organizuje swoje cele poprzez: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>aktywne pozyskiwanie darowizn;</w:t>
      </w:r>
    </w:p>
    <w:p w:rsidR="000C7EA5" w:rsidRPr="00787717" w:rsidRDefault="000C7EA5" w:rsidP="000C7EA5">
      <w:pPr>
        <w:pStyle w:val="NormalnyWeb"/>
        <w:numPr>
          <w:ilvl w:val="0"/>
          <w:numId w:val="23"/>
        </w:numPr>
        <w:suppressAutoHyphens/>
        <w:spacing w:beforeAutospacing="0" w:afterAutospacing="0" w:line="360" w:lineRule="auto"/>
        <w:rPr>
          <w:b/>
        </w:rPr>
      </w:pPr>
      <w:r w:rsidRPr="00787717">
        <w:t>współdziałanie ze Szkołą Podstawową Nr 3 im. Podróżników i Odkrywców Polskich w Oleśnicy, administracją rządową i samorządową, organizacjami działającymi na rzecz dzieci, osób niepełnosprawnych i kultury oraz środowiskami szkolnymi</w:t>
      </w:r>
      <w:r>
        <w:t>;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>organizowanie działalności szkoleniowej w formie: szkoleń, warsztatów, plenerów, zawodów sportowych, konfrontacji, koncertów, konkursów, kursów i konferencji;</w:t>
      </w:r>
    </w:p>
    <w:p w:rsidR="000C7EA5" w:rsidRPr="000C7EA5" w:rsidRDefault="000C7EA5" w:rsidP="000C7EA5">
      <w:pPr>
        <w:pStyle w:val="NormalnyWeb"/>
        <w:numPr>
          <w:ilvl w:val="0"/>
          <w:numId w:val="23"/>
        </w:numPr>
        <w:suppressAutoHyphens/>
        <w:spacing w:beforeAutospacing="0" w:afterAutospacing="0" w:line="360" w:lineRule="auto"/>
        <w:rPr>
          <w:b/>
        </w:rPr>
      </w:pPr>
      <w:r w:rsidRPr="00787717">
        <w:t>organizację zajęć pozalekcyjnych dla dzieci i młodzieży szkolnej , głównie uczniów Szkoły Podstawowej nr 3 im. Podróżników i Odkrywców Polskich w Oleśnicy;</w:t>
      </w:r>
      <w:r w:rsidRPr="000C7EA5">
        <w:t>;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>organizację zajęć psychologiczno- terapeutycznych;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>działalność wydawniczą, promując twórczość literacką i plastyczną młodzieży, prezentując osiągnięcia teatralne i inną działalność statutową Stowarzyszenia;</w:t>
      </w:r>
    </w:p>
    <w:p w:rsidR="000C7EA5" w:rsidRPr="00787717" w:rsidRDefault="000C7EA5" w:rsidP="000C7EA5">
      <w:pPr>
        <w:pStyle w:val="Akapitzlist"/>
        <w:numPr>
          <w:ilvl w:val="0"/>
          <w:numId w:val="23"/>
        </w:numPr>
        <w:tabs>
          <w:tab w:val="left" w:pos="900"/>
        </w:tabs>
        <w:suppressAutoHyphens w:val="0"/>
        <w:spacing w:before="100" w:beforeAutospacing="1" w:after="100" w:afterAutospacing="1" w:line="360" w:lineRule="auto"/>
        <w:rPr>
          <w:strike/>
        </w:rPr>
      </w:pPr>
      <w:r w:rsidRPr="00787717">
        <w:t>organizowanie bądź współudział w organizowaniu lokalnych imprez;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 xml:space="preserve">fundowanie stypendiów dla </w:t>
      </w:r>
      <w:r>
        <w:t xml:space="preserve">dzieci i </w:t>
      </w:r>
      <w:r w:rsidRPr="000C7EA5">
        <w:t xml:space="preserve">młodzieży uzdolnionej; 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 xml:space="preserve">fundowanie pomocy socjalnej dla </w:t>
      </w:r>
      <w:r>
        <w:t xml:space="preserve">dzieci i </w:t>
      </w:r>
      <w:r w:rsidRPr="000C7EA5">
        <w:t xml:space="preserve">młodzieży w trudnej sytuacji materialnej; </w:t>
      </w:r>
    </w:p>
    <w:p w:rsidR="000C7EA5" w:rsidRPr="00787717" w:rsidRDefault="000C7EA5" w:rsidP="000C7EA5">
      <w:pPr>
        <w:pStyle w:val="Akapitzlist"/>
        <w:numPr>
          <w:ilvl w:val="0"/>
          <w:numId w:val="23"/>
        </w:numPr>
        <w:tabs>
          <w:tab w:val="left" w:pos="900"/>
        </w:tabs>
        <w:suppressAutoHyphens w:val="0"/>
        <w:spacing w:before="100" w:beforeAutospacing="1" w:after="100" w:afterAutospacing="1" w:line="360" w:lineRule="auto"/>
      </w:pPr>
      <w:r w:rsidRPr="00787717">
        <w:t>promowanie form działalności Szkoły Podstawowej  Nr 3 im. Podróżników i Odkrywców Polskich Oleśnicy;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 xml:space="preserve">organizowanie działań turystyczno-krajoznawczych na terenie kraju i poza granicami; 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 xml:space="preserve">organizowanie spotkań i form współpracy z organizacjami młodzieżowymi i stowarzyszeniami o podobnym charakterze, działającymi w kraju oraz poza granicami Rzeczypospolitej Polskiej (np. obozy językowe, integracyjne, inne..); 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lastRenderedPageBreak/>
        <w:t>gromadzenie środków na działalność stowarzyszenia z funduszy zewnętrznych oraz własnych – składki członkowskie;</w:t>
      </w:r>
    </w:p>
    <w:p w:rsidR="000C7EA5" w:rsidRPr="000C7EA5" w:rsidRDefault="000C7EA5" w:rsidP="000C7EA5">
      <w:pPr>
        <w:numPr>
          <w:ilvl w:val="0"/>
          <w:numId w:val="23"/>
        </w:numPr>
        <w:tabs>
          <w:tab w:val="left" w:pos="900"/>
        </w:tabs>
        <w:spacing w:before="100" w:beforeAutospacing="1" w:after="100" w:afterAutospacing="1" w:line="360" w:lineRule="auto"/>
      </w:pPr>
      <w:r w:rsidRPr="000C7EA5">
        <w:t>podejmowanie innych czynności i środków działania związanych z realizacją celów statutowych Stowarzyszenia.</w:t>
      </w:r>
      <w:r w:rsidRPr="000C7EA5">
        <w:br/>
        <w:t xml:space="preserve"> </w:t>
      </w:r>
    </w:p>
    <w:p w:rsidR="000C7EA5" w:rsidRPr="000C7EA5" w:rsidRDefault="000C7EA5" w:rsidP="000C7EA5">
      <w:pPr>
        <w:pStyle w:val="Nagwek1"/>
        <w:jc w:val="center"/>
      </w:pPr>
      <w:r w:rsidRPr="000C7EA5">
        <w:t>Rozdział III</w:t>
      </w:r>
    </w:p>
    <w:p w:rsidR="000C7EA5" w:rsidRPr="000C7EA5" w:rsidRDefault="000C7EA5" w:rsidP="000C7EA5">
      <w:pPr>
        <w:pStyle w:val="Nagwek3"/>
        <w:jc w:val="center"/>
        <w:rPr>
          <w:szCs w:val="28"/>
        </w:rPr>
      </w:pPr>
      <w:r w:rsidRPr="000C7EA5">
        <w:rPr>
          <w:szCs w:val="28"/>
        </w:rPr>
        <w:t>Członkowie, ich prawa i obowiązki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7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Członkowie dzielą się na :</w:t>
      </w:r>
    </w:p>
    <w:p w:rsidR="000C7EA5" w:rsidRPr="000C7EA5" w:rsidRDefault="000C7EA5" w:rsidP="000C7EA5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0C7EA5">
        <w:t>zwyczajnych,</w:t>
      </w:r>
    </w:p>
    <w:p w:rsidR="000C7EA5" w:rsidRPr="000C7EA5" w:rsidRDefault="000C7EA5" w:rsidP="000C7EA5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0C7EA5">
        <w:t>wspierających,</w:t>
      </w:r>
    </w:p>
    <w:p w:rsidR="000C7EA5" w:rsidRPr="000C7EA5" w:rsidRDefault="000C7EA5" w:rsidP="000C7EA5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0C7EA5">
        <w:t>honorowych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8</w:t>
      </w:r>
    </w:p>
    <w:p w:rsidR="000C7EA5" w:rsidRPr="000C7EA5" w:rsidRDefault="000C7EA5" w:rsidP="000C7EA5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0C7EA5">
        <w:t>Członkiem zwyczajnym stowarzyszenia może być osoba fizyczna, posiadająca zdolność do czynności prawnych i nie pozbawiona praw publicznych, akceptująca statutowe założenia Stowarzyszenia,  która złoży wypełnioną deklarację członkowską.</w:t>
      </w:r>
    </w:p>
    <w:p w:rsidR="000C7EA5" w:rsidRPr="000C7EA5" w:rsidRDefault="000C7EA5" w:rsidP="000C7EA5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0C7EA5">
        <w:t>Członkowie – założyciele Stowarzyszenia stają się członkami z momentem podpisania deklaracji członkowskiej.</w:t>
      </w:r>
    </w:p>
    <w:p w:rsidR="000C7EA5" w:rsidRPr="000C7EA5" w:rsidRDefault="000C7EA5" w:rsidP="000C7EA5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0C7EA5">
        <w:t>Na zasadach określonych przepisami i niniejszym Statutem członkami mogą zostać cudzoziemcy nie mający zamieszkania na terytorium Rzeczypospolitej Polskiej.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9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Członek zwyczajny ma prawo :</w:t>
      </w:r>
    </w:p>
    <w:p w:rsidR="000C7EA5" w:rsidRPr="000C7EA5" w:rsidRDefault="000C7EA5" w:rsidP="000C7EA5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0C7EA5">
        <w:t>wybierać i być wybierany do władz Stowarzyszenia,</w:t>
      </w:r>
    </w:p>
    <w:p w:rsidR="000C7EA5" w:rsidRPr="000C7EA5" w:rsidRDefault="000C7EA5" w:rsidP="000C7EA5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0C7EA5">
        <w:t xml:space="preserve">uczestniczyć z głosem stanowiącym  w </w:t>
      </w:r>
      <w:r w:rsidRPr="000C7EA5">
        <w:rPr>
          <w:rStyle w:val="Pogrubienie"/>
          <w:b w:val="0"/>
        </w:rPr>
        <w:t>Walnym Zgromadzeniu Członków</w:t>
      </w:r>
      <w:r w:rsidRPr="000C7EA5">
        <w:t>,</w:t>
      </w:r>
    </w:p>
    <w:p w:rsidR="000C7EA5" w:rsidRPr="000C7EA5" w:rsidRDefault="000C7EA5" w:rsidP="000C7EA5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0C7EA5">
        <w:t>zgłaszać wnioski i postulaty dotyczące działalności Stowarzyszenia,</w:t>
      </w:r>
    </w:p>
    <w:p w:rsidR="000C7EA5" w:rsidRPr="000C7EA5" w:rsidRDefault="000C7EA5" w:rsidP="000C7EA5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0C7EA5">
        <w:t>korzystać z pomocy Stowarzyszenia.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lastRenderedPageBreak/>
        <w:t>§ 10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Do obowiązków członka  zwyczajnego należy :</w:t>
      </w:r>
    </w:p>
    <w:p w:rsidR="000C7EA5" w:rsidRPr="000C7EA5" w:rsidRDefault="000C7EA5" w:rsidP="000C7EA5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0C7EA5">
        <w:t>przestrzeganie postanowień Statutu i uchwał władz Stowarzyszenia,</w:t>
      </w:r>
    </w:p>
    <w:p w:rsidR="000C7EA5" w:rsidRPr="000C7EA5" w:rsidRDefault="000C7EA5" w:rsidP="000C7EA5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0C7EA5">
        <w:t>regularne płacenie składek członkowskich.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11</w:t>
      </w:r>
    </w:p>
    <w:p w:rsidR="000C7EA5" w:rsidRPr="000C7EA5" w:rsidRDefault="000C7EA5" w:rsidP="000C7EA5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0C7EA5">
        <w:t>Członkiem wspierającym Stowarzyszenie może zostać osoba fizyczna lub prawna, która zadeklarowała pomoc w realizacji celów  Stowarzyszenia oraz zostanie przyjęta przez Zarząd na podstawie deklaracji członkowskiej.</w:t>
      </w:r>
    </w:p>
    <w:p w:rsidR="000C7EA5" w:rsidRPr="000C7EA5" w:rsidRDefault="000C7EA5" w:rsidP="000C7EA5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0C7EA5">
        <w:t xml:space="preserve">Członek wspierający posiada prawa określone w § 9 pkt.2,3  oraz prawo uczestniczenia  w </w:t>
      </w:r>
      <w:r w:rsidRPr="000C7EA5">
        <w:rPr>
          <w:rStyle w:val="Pogrubienie"/>
          <w:b w:val="0"/>
        </w:rPr>
        <w:t xml:space="preserve">Walnym Zgromadzeniu Członków </w:t>
      </w:r>
      <w:r w:rsidRPr="000C7EA5">
        <w:t>z głosem doradczym.</w:t>
      </w:r>
    </w:p>
    <w:p w:rsidR="000C7EA5" w:rsidRPr="000C7EA5" w:rsidRDefault="000C7EA5" w:rsidP="000C7EA5">
      <w:pPr>
        <w:spacing w:before="100" w:beforeAutospacing="1" w:after="100" w:afterAutospacing="1" w:line="360" w:lineRule="auto"/>
        <w:ind w:left="360"/>
      </w:pPr>
    </w:p>
    <w:p w:rsidR="000C7EA5" w:rsidRPr="000C7EA5" w:rsidRDefault="000C7EA5" w:rsidP="000C7EA5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0C7EA5">
        <w:t>Członek wspierający nie ma obowiązku opłacania składek członkowskich.</w:t>
      </w:r>
    </w:p>
    <w:p w:rsidR="000C7EA5" w:rsidRPr="000C7EA5" w:rsidRDefault="000C7EA5" w:rsidP="000C7EA5">
      <w:pPr>
        <w:pStyle w:val="NormalnyWeb"/>
        <w:spacing w:line="360" w:lineRule="auto"/>
        <w:jc w:val="center"/>
        <w:rPr>
          <w:rStyle w:val="Pogrubienie"/>
        </w:rPr>
      </w:pPr>
      <w:r w:rsidRPr="000C7EA5">
        <w:rPr>
          <w:rStyle w:val="Pogrubienie"/>
        </w:rPr>
        <w:t>§ 12</w:t>
      </w:r>
    </w:p>
    <w:p w:rsidR="000C7EA5" w:rsidRPr="000C7EA5" w:rsidRDefault="000C7EA5" w:rsidP="000C7EA5">
      <w:pPr>
        <w:pStyle w:val="NormalnyWeb"/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rPr>
          <w:rStyle w:val="Pogrubienie"/>
          <w:b w:val="0"/>
        </w:rPr>
      </w:pPr>
      <w:r w:rsidRPr="000C7EA5">
        <w:rPr>
          <w:rStyle w:val="Pogrubienie"/>
          <w:b w:val="0"/>
        </w:rPr>
        <w:t>Członkiem honorowym Stowarzyszenia może być osoba fizyczna lub prawna, która jest szczególnie zasłużona dla realizacji celów statutowych Stowarzyszenia.</w:t>
      </w:r>
    </w:p>
    <w:p w:rsidR="000C7EA5" w:rsidRPr="000C7EA5" w:rsidRDefault="000C7EA5" w:rsidP="000C7EA5">
      <w:pPr>
        <w:pStyle w:val="NormalnyWeb"/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rPr>
          <w:rStyle w:val="Pogrubienie"/>
          <w:b w:val="0"/>
        </w:rPr>
      </w:pPr>
      <w:r w:rsidRPr="000C7EA5">
        <w:rPr>
          <w:rStyle w:val="Pogrubienie"/>
          <w:b w:val="0"/>
        </w:rPr>
        <w:t>Członkostwo honorowe nadaje i pozbawia go Walne Zgromadzenie Członków na pisemny wniosek Zarządu.</w:t>
      </w:r>
    </w:p>
    <w:p w:rsidR="000C7EA5" w:rsidRPr="000C7EA5" w:rsidRDefault="000C7EA5" w:rsidP="000C7EA5">
      <w:pPr>
        <w:pStyle w:val="NormalnyWeb"/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rPr>
          <w:bCs/>
        </w:rPr>
      </w:pPr>
      <w:r w:rsidRPr="000C7EA5">
        <w:t>Członek  honorowy  może uczestniczyć w pracach i imprezach organizowanych przez Stowarzyszenie, a z głosem doradczym na posiedzeniu Zarządu i Walnym Zgromadzeniu Członków.</w:t>
      </w:r>
    </w:p>
    <w:p w:rsidR="000C7EA5" w:rsidRPr="000C7EA5" w:rsidRDefault="000C7EA5" w:rsidP="000C7EA5">
      <w:pPr>
        <w:pStyle w:val="NormalnyWeb"/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rPr>
          <w:rStyle w:val="Pogrubienie"/>
          <w:b w:val="0"/>
        </w:rPr>
      </w:pPr>
      <w:r w:rsidRPr="000C7EA5">
        <w:t>Członek honorowy jest zwolniony z obowiązku płacenia składek członkowskich.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13</w:t>
      </w:r>
    </w:p>
    <w:p w:rsidR="000C7EA5" w:rsidRPr="000C7EA5" w:rsidRDefault="000C7EA5" w:rsidP="000C7EA5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0C7EA5">
        <w:t xml:space="preserve">Członkostwo w Stowarzyszeniu ustaje na skutek: </w:t>
      </w:r>
    </w:p>
    <w:p w:rsidR="000C7EA5" w:rsidRPr="000C7EA5" w:rsidRDefault="000C7EA5" w:rsidP="000C7EA5">
      <w:pPr>
        <w:numPr>
          <w:ilvl w:val="1"/>
          <w:numId w:val="8"/>
        </w:numPr>
        <w:spacing w:before="100" w:beforeAutospacing="1" w:after="100" w:afterAutospacing="1" w:line="360" w:lineRule="auto"/>
      </w:pPr>
      <w:r w:rsidRPr="000C7EA5">
        <w:t>dobrowolnego wystąpienia zgłoszonego na piśmie do Zarządu.</w:t>
      </w:r>
    </w:p>
    <w:p w:rsidR="000C7EA5" w:rsidRPr="000C7EA5" w:rsidRDefault="000C7EA5" w:rsidP="000C7EA5">
      <w:pPr>
        <w:numPr>
          <w:ilvl w:val="1"/>
          <w:numId w:val="8"/>
        </w:numPr>
        <w:spacing w:before="100" w:beforeAutospacing="1" w:after="100" w:afterAutospacing="1" w:line="360" w:lineRule="auto"/>
      </w:pPr>
      <w:r w:rsidRPr="000C7EA5">
        <w:t>wykluczenia uchwałą Zarządu z powodu nieprzestrzegania postanowień Statutu i uchwał władz Stowarzyszenia lub działania na szkodę Stowarzyszenia,</w:t>
      </w:r>
    </w:p>
    <w:p w:rsidR="000C7EA5" w:rsidRPr="000C7EA5" w:rsidRDefault="000C7EA5" w:rsidP="000C7EA5">
      <w:pPr>
        <w:numPr>
          <w:ilvl w:val="1"/>
          <w:numId w:val="8"/>
        </w:numPr>
        <w:spacing w:before="100" w:beforeAutospacing="1" w:after="100" w:afterAutospacing="1" w:line="360" w:lineRule="auto"/>
      </w:pPr>
      <w:r w:rsidRPr="000C7EA5">
        <w:lastRenderedPageBreak/>
        <w:t>utraty osobowości prawnej przez członka  wspierającego będącego osobą prawną.</w:t>
      </w:r>
    </w:p>
    <w:p w:rsidR="000C7EA5" w:rsidRPr="000C7EA5" w:rsidRDefault="000C7EA5" w:rsidP="000C7EA5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0C7EA5">
        <w:t>Członkowie zwyczajni nie opłacający składek członkowskich przez okres 12 miesięcy mogą utracić status członka zwyczajnego na wniosek zarządu i zostają członkami wspierającymi.</w:t>
      </w:r>
    </w:p>
    <w:p w:rsidR="000C7EA5" w:rsidRPr="000C7EA5" w:rsidRDefault="000C7EA5" w:rsidP="000C7EA5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0C7EA5">
        <w:t xml:space="preserve">Od uchwały Zarządu w przedmiocie skreślenia lub wykluczenia przysługuje w terminie  30 dni  odwołanie do </w:t>
      </w:r>
      <w:r w:rsidRPr="000C7EA5">
        <w:rPr>
          <w:rStyle w:val="Pogrubienie"/>
          <w:b w:val="0"/>
        </w:rPr>
        <w:t>Walnego Zgromadzenia Członków</w:t>
      </w:r>
      <w:r w:rsidRPr="000C7EA5">
        <w:t>, którego uchwała jest ostateczna .</w:t>
      </w:r>
    </w:p>
    <w:p w:rsidR="000C7EA5" w:rsidRPr="000C7EA5" w:rsidRDefault="000C7EA5" w:rsidP="000C7EA5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0C7EA5">
        <w:t>Informacje o statusie członkowskim udzielane są na wniosek członka stowarzyszenia w siedzibie stowarzyszenie w terminie 14 dni od daty złożenia wniosku.</w:t>
      </w:r>
    </w:p>
    <w:p w:rsidR="000C7EA5" w:rsidRPr="000C7EA5" w:rsidRDefault="000C7EA5" w:rsidP="000C7EA5">
      <w:pPr>
        <w:pStyle w:val="Nagwek1"/>
        <w:jc w:val="center"/>
      </w:pPr>
      <w:r w:rsidRPr="000C7EA5">
        <w:t>Rozdział IV</w:t>
      </w:r>
    </w:p>
    <w:p w:rsidR="000C7EA5" w:rsidRPr="000C7EA5" w:rsidRDefault="000C7EA5" w:rsidP="000C7EA5">
      <w:pPr>
        <w:pStyle w:val="Nagwek3"/>
        <w:jc w:val="center"/>
        <w:rPr>
          <w:szCs w:val="28"/>
        </w:rPr>
      </w:pPr>
      <w:r w:rsidRPr="000C7EA5">
        <w:rPr>
          <w:szCs w:val="28"/>
        </w:rPr>
        <w:t>Władze Stowarzyszenia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§14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t>Władzami stowarzyszenia są:</w:t>
      </w:r>
    </w:p>
    <w:p w:rsidR="000C7EA5" w:rsidRPr="000C7EA5" w:rsidRDefault="000C7EA5" w:rsidP="000C7EA5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0C7EA5">
        <w:rPr>
          <w:rStyle w:val="Pogrubienie"/>
          <w:b w:val="0"/>
        </w:rPr>
        <w:t>Walne Zgromadzenie Członków</w:t>
      </w:r>
      <w:r w:rsidRPr="000C7EA5">
        <w:t>,</w:t>
      </w:r>
    </w:p>
    <w:p w:rsidR="000C7EA5" w:rsidRPr="000C7EA5" w:rsidRDefault="000C7EA5" w:rsidP="000C7EA5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0C7EA5">
        <w:t>Zarząd,</w:t>
      </w:r>
    </w:p>
    <w:p w:rsidR="000C7EA5" w:rsidRPr="000C7EA5" w:rsidRDefault="000C7EA5" w:rsidP="000C7EA5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0C7EA5">
        <w:t>Komisja Rewizyjna.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15</w:t>
      </w:r>
    </w:p>
    <w:p w:rsidR="000C7EA5" w:rsidRPr="000C7EA5" w:rsidRDefault="000C7EA5" w:rsidP="000C7EA5">
      <w:pPr>
        <w:pStyle w:val="NormalnyWeb"/>
        <w:numPr>
          <w:ilvl w:val="1"/>
          <w:numId w:val="9"/>
        </w:numPr>
        <w:tabs>
          <w:tab w:val="clear" w:pos="1440"/>
        </w:tabs>
        <w:spacing w:line="360" w:lineRule="auto"/>
        <w:ind w:left="720" w:hanging="540"/>
      </w:pPr>
      <w:r w:rsidRPr="000C7EA5">
        <w:rPr>
          <w:rStyle w:val="Pogrubienie"/>
          <w:b w:val="0"/>
        </w:rPr>
        <w:t xml:space="preserve">Walne Zgromadzenie Członków </w:t>
      </w:r>
      <w:r w:rsidRPr="000C7EA5">
        <w:t>jest najwyższą władzą Stowarzyszenia.</w:t>
      </w:r>
    </w:p>
    <w:p w:rsidR="000C7EA5" w:rsidRPr="000C7EA5" w:rsidRDefault="000C7EA5" w:rsidP="000C7EA5">
      <w:pPr>
        <w:pStyle w:val="NormalnyWeb"/>
        <w:numPr>
          <w:ilvl w:val="1"/>
          <w:numId w:val="9"/>
        </w:numPr>
        <w:tabs>
          <w:tab w:val="clear" w:pos="1440"/>
        </w:tabs>
        <w:spacing w:line="360" w:lineRule="auto"/>
        <w:ind w:left="720" w:hanging="540"/>
      </w:pPr>
      <w:r w:rsidRPr="000C7EA5">
        <w:rPr>
          <w:rStyle w:val="Pogrubienie"/>
          <w:b w:val="0"/>
        </w:rPr>
        <w:t xml:space="preserve">Walne Zgromadzenie Członków </w:t>
      </w:r>
      <w:r w:rsidRPr="000C7EA5">
        <w:t>stanową wszyscy zwyczajni członkowie Stowarzyszenia</w:t>
      </w:r>
    </w:p>
    <w:p w:rsidR="000C7EA5" w:rsidRPr="000C7EA5" w:rsidRDefault="000C7EA5" w:rsidP="000C7EA5">
      <w:pPr>
        <w:pStyle w:val="NormalnyWeb"/>
        <w:numPr>
          <w:ilvl w:val="1"/>
          <w:numId w:val="9"/>
        </w:numPr>
        <w:tabs>
          <w:tab w:val="clear" w:pos="1440"/>
        </w:tabs>
        <w:spacing w:line="360" w:lineRule="auto"/>
        <w:ind w:left="720" w:hanging="540"/>
      </w:pPr>
      <w:r w:rsidRPr="000C7EA5">
        <w:rPr>
          <w:rStyle w:val="Pogrubienie"/>
          <w:b w:val="0"/>
        </w:rPr>
        <w:t>Walne Zgromadzenie Członków</w:t>
      </w:r>
      <w:r w:rsidRPr="000C7EA5">
        <w:t xml:space="preserve"> może być zwyczajne lub nadzwyczajne.</w:t>
      </w:r>
    </w:p>
    <w:p w:rsidR="000C7EA5" w:rsidRPr="000C7EA5" w:rsidRDefault="000C7EA5" w:rsidP="000C7EA5">
      <w:pPr>
        <w:pStyle w:val="NormalnyWeb"/>
        <w:numPr>
          <w:ilvl w:val="1"/>
          <w:numId w:val="9"/>
        </w:numPr>
        <w:tabs>
          <w:tab w:val="clear" w:pos="1440"/>
        </w:tabs>
        <w:spacing w:line="360" w:lineRule="auto"/>
        <w:ind w:left="720" w:hanging="540"/>
      </w:pPr>
      <w:r w:rsidRPr="000C7EA5">
        <w:t xml:space="preserve">Zawiadomienia o </w:t>
      </w:r>
      <w:r w:rsidRPr="000C7EA5">
        <w:rPr>
          <w:rStyle w:val="Pogrubienie"/>
          <w:b w:val="0"/>
        </w:rPr>
        <w:t xml:space="preserve">Walnym Zgromadzeniu Członków </w:t>
      </w:r>
      <w:r w:rsidRPr="000C7EA5">
        <w:t>z proponowanym porządkiem obrad Zarząd dostarcza nie później niż tydzień przed wyznaczonym terminem.</w:t>
      </w:r>
    </w:p>
    <w:p w:rsidR="000C7EA5" w:rsidRPr="000C7EA5" w:rsidRDefault="000C7EA5" w:rsidP="000C7EA5">
      <w:pPr>
        <w:pStyle w:val="NormalnyWeb"/>
        <w:numPr>
          <w:ilvl w:val="1"/>
          <w:numId w:val="9"/>
        </w:numPr>
        <w:tabs>
          <w:tab w:val="clear" w:pos="1440"/>
        </w:tabs>
        <w:spacing w:line="360" w:lineRule="auto"/>
        <w:ind w:left="720" w:hanging="540"/>
      </w:pPr>
      <w:r w:rsidRPr="000C7EA5">
        <w:t xml:space="preserve">Drugi termin </w:t>
      </w:r>
      <w:r w:rsidRPr="000C7EA5">
        <w:rPr>
          <w:rStyle w:val="Pogrubienie"/>
          <w:b w:val="0"/>
        </w:rPr>
        <w:t xml:space="preserve">Walnego Zgromadzenia Członków </w:t>
      </w:r>
      <w:r w:rsidRPr="000C7EA5">
        <w:t>wyznacza się pół godziny po pierwszym, w tym samym miejscu.</w:t>
      </w:r>
    </w:p>
    <w:p w:rsidR="000C7EA5" w:rsidRPr="000C7EA5" w:rsidRDefault="000C7EA5" w:rsidP="000C7EA5">
      <w:pPr>
        <w:pStyle w:val="NormalnyWeb"/>
        <w:numPr>
          <w:ilvl w:val="1"/>
          <w:numId w:val="9"/>
        </w:numPr>
        <w:tabs>
          <w:tab w:val="clear" w:pos="1440"/>
        </w:tabs>
        <w:spacing w:line="360" w:lineRule="auto"/>
        <w:ind w:left="720" w:hanging="540"/>
      </w:pPr>
      <w:r w:rsidRPr="000C7EA5">
        <w:t>W drugim terminie obrady są prawomocne bez względu na ilość obecnych członków Stowarzyszenia.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lastRenderedPageBreak/>
        <w:t>§ 16</w:t>
      </w:r>
    </w:p>
    <w:p w:rsidR="000C7EA5" w:rsidRPr="000C7EA5" w:rsidRDefault="000C7EA5" w:rsidP="000C7EA5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0C7EA5">
        <w:t xml:space="preserve">Zwyczajne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>zwołuje Zarząd raz  do roku, nie później niż do 30 kwietnia w celu zatwierdzenia sprawozdania finansowego za ubiegły rok finansowy, udzielenia absolutorium członkom ustępującego Zarządu oraz powołanie członków władz, w przypadku upływu kadencji.</w:t>
      </w:r>
    </w:p>
    <w:p w:rsidR="000C7EA5" w:rsidRPr="000C7EA5" w:rsidRDefault="000C7EA5" w:rsidP="000C7EA5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0C7EA5">
        <w:t xml:space="preserve">Nadzwyczajne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 xml:space="preserve">zwołuje Zarząd: </w:t>
      </w:r>
    </w:p>
    <w:p w:rsidR="000C7EA5" w:rsidRPr="000C7EA5" w:rsidRDefault="000C7EA5" w:rsidP="000C7EA5">
      <w:pPr>
        <w:numPr>
          <w:ilvl w:val="1"/>
          <w:numId w:val="10"/>
        </w:numPr>
        <w:spacing w:before="100" w:beforeAutospacing="1" w:after="100" w:afterAutospacing="1" w:line="360" w:lineRule="auto"/>
      </w:pPr>
      <w:r w:rsidRPr="000C7EA5">
        <w:t>z własnej inicjatywy,</w:t>
      </w:r>
    </w:p>
    <w:p w:rsidR="000C7EA5" w:rsidRPr="000C7EA5" w:rsidRDefault="000C7EA5" w:rsidP="000C7EA5">
      <w:pPr>
        <w:numPr>
          <w:ilvl w:val="1"/>
          <w:numId w:val="10"/>
        </w:numPr>
        <w:spacing w:before="100" w:beforeAutospacing="1" w:after="100" w:afterAutospacing="1" w:line="360" w:lineRule="auto"/>
      </w:pPr>
      <w:r w:rsidRPr="000C7EA5">
        <w:t>na  żądanie  Komisji  Rewizyjnej,</w:t>
      </w:r>
    </w:p>
    <w:p w:rsidR="000C7EA5" w:rsidRPr="000C7EA5" w:rsidRDefault="000C7EA5" w:rsidP="000C7EA5">
      <w:pPr>
        <w:numPr>
          <w:ilvl w:val="1"/>
          <w:numId w:val="10"/>
        </w:numPr>
        <w:spacing w:before="100" w:beforeAutospacing="1" w:after="100" w:afterAutospacing="1" w:line="360" w:lineRule="auto"/>
      </w:pPr>
      <w:r w:rsidRPr="000C7EA5">
        <w:t>na pisemny wniosek co najmniej 1/3 członków zwyczajnych.</w:t>
      </w:r>
    </w:p>
    <w:p w:rsidR="000C7EA5" w:rsidRPr="000C7EA5" w:rsidRDefault="000C7EA5" w:rsidP="000C7EA5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0C7EA5">
        <w:t>Żądanie lub wniosek, o którym mowa w ust. 2 lit. b) i c) powinien zawierać propozycję porządku posiedzenia wraz z uzasadnieniem.</w:t>
      </w:r>
    </w:p>
    <w:p w:rsidR="000C7EA5" w:rsidRPr="000C7EA5" w:rsidRDefault="000C7EA5" w:rsidP="000C7EA5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0C7EA5">
        <w:t xml:space="preserve">Nadzwyczajne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>winno być zwołane nie później niż w terminie 2 miesięcy od zgłoszenia wniosku lub żądania i obradować wyłącznie nad sprawami objętymi porządkiem posiedzenia, chyba, że wszyscy członkowie Stowarzyszenia są obecni i nikt z zebranych nie wniósł sprzeciwu co do rozpatrywania spraw nie objętych porządkiem obrad.</w:t>
      </w:r>
    </w:p>
    <w:p w:rsidR="000C7EA5" w:rsidRPr="000C7EA5" w:rsidRDefault="000C7EA5" w:rsidP="000C7EA5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0C7EA5">
        <w:t xml:space="preserve">Walnemu </w:t>
      </w:r>
      <w:r w:rsidRPr="000C7EA5">
        <w:rPr>
          <w:rStyle w:val="Pogrubienie"/>
          <w:b w:val="0"/>
        </w:rPr>
        <w:t xml:space="preserve">Zgromadzeniu Członków </w:t>
      </w:r>
      <w:r w:rsidRPr="000C7EA5">
        <w:t>przewodniczy członek Zarządu lub osoba przez niego wskazana  spośród członków zwyczajnych Stowarzyszenia.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17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 xml:space="preserve">Do kompetencji </w:t>
      </w:r>
      <w:r w:rsidRPr="000C7EA5">
        <w:rPr>
          <w:rStyle w:val="Pogrubienie"/>
          <w:b w:val="0"/>
        </w:rPr>
        <w:t xml:space="preserve">Walnego Zgromadzenia Członków </w:t>
      </w:r>
      <w:r w:rsidRPr="000C7EA5">
        <w:t>należy:</w:t>
      </w:r>
    </w:p>
    <w:p w:rsidR="000C7EA5" w:rsidRPr="000C7EA5" w:rsidRDefault="000C7EA5" w:rsidP="000C7EA5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0C7EA5">
        <w:t xml:space="preserve">uchwalanie głównych kierunków działalności merytorycznej i finansowej Stowarzyszenia, </w:t>
      </w:r>
    </w:p>
    <w:p w:rsidR="000C7EA5" w:rsidRPr="000C7EA5" w:rsidRDefault="000C7EA5" w:rsidP="000C7EA5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0C7EA5">
        <w:t>podejmowanie uchwały w przedmiocie absolutorium dla ustępującego Zarządu na wniosek Komisji Rewizyjnej,</w:t>
      </w:r>
    </w:p>
    <w:p w:rsidR="000C7EA5" w:rsidRPr="000C7EA5" w:rsidRDefault="000C7EA5" w:rsidP="000C7EA5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0C7EA5">
        <w:t>wybór i odwołanie członków  Zarządu oraz Komisji Rewizyjnej,</w:t>
      </w:r>
    </w:p>
    <w:p w:rsidR="000C7EA5" w:rsidRPr="000C7EA5" w:rsidRDefault="000C7EA5" w:rsidP="000C7EA5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0C7EA5">
        <w:t>ustalanie zasad określania wysokości składek członkowskich oraz zasad i terminów ich opłacania,</w:t>
      </w:r>
    </w:p>
    <w:p w:rsidR="000C7EA5" w:rsidRPr="000C7EA5" w:rsidRDefault="000C7EA5" w:rsidP="000C7EA5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0C7EA5">
        <w:t xml:space="preserve">podejmowanie na wniosek Zarządu uchwał w sprawach zmiany Statutu lub rozwiązania Stowarzyszenia, </w:t>
      </w:r>
    </w:p>
    <w:p w:rsidR="000C7EA5" w:rsidRPr="000C7EA5" w:rsidRDefault="000C7EA5" w:rsidP="000C7EA5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0C7EA5">
        <w:t>rozpatrywanie odwołań od uchwał Zarządu, o których mowa w § 13 ust. 3 Statutu.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lastRenderedPageBreak/>
        <w:t>§ 18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Zarząd kieruje działalnością Stowarzyszenia i reprezentuje go na zewnątrz.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19</w:t>
      </w:r>
    </w:p>
    <w:p w:rsidR="000C7EA5" w:rsidRPr="000C7EA5" w:rsidRDefault="000C7EA5" w:rsidP="000C7EA5">
      <w:pPr>
        <w:pStyle w:val="NormalnyWeb"/>
        <w:numPr>
          <w:ilvl w:val="0"/>
          <w:numId w:val="12"/>
        </w:numPr>
        <w:suppressAutoHyphens/>
        <w:spacing w:beforeAutospacing="0" w:afterAutospacing="0"/>
      </w:pPr>
      <w:r w:rsidRPr="00787717">
        <w:t>Zarząd składa się z 3 członków, w tym Prezesa i Wiceprezesa Zarządu</w:t>
      </w:r>
    </w:p>
    <w:p w:rsidR="000C7EA5" w:rsidRPr="000C7EA5" w:rsidRDefault="000C7EA5" w:rsidP="000C7EA5">
      <w:pPr>
        <w:numPr>
          <w:ilvl w:val="0"/>
          <w:numId w:val="12"/>
        </w:numPr>
        <w:spacing w:before="100" w:beforeAutospacing="1" w:after="100" w:afterAutospacing="1" w:line="360" w:lineRule="auto"/>
      </w:pPr>
      <w:r w:rsidRPr="000C7EA5">
        <w:t xml:space="preserve">Członkowie Zarządu wybierani są na 3 lata. W przypadku, gdy </w:t>
      </w:r>
      <w:r w:rsidRPr="000C7EA5">
        <w:rPr>
          <w:rStyle w:val="Pogrubienie"/>
          <w:b w:val="0"/>
        </w:rPr>
        <w:t xml:space="preserve">Walne Zgromadzenie </w:t>
      </w:r>
      <w:r w:rsidRPr="000C7EA5">
        <w:t>Członków nie powoła nowego składu Zarządu po upływie kadencji poprzedniego Zarządu, wówczas dotychczasowy Zarząd sprawuje swoje funkcje do czasu powołania nowego Zarządu.</w:t>
      </w:r>
    </w:p>
    <w:p w:rsidR="000C7EA5" w:rsidRPr="000C7EA5" w:rsidRDefault="000C7EA5" w:rsidP="000C7EA5">
      <w:pPr>
        <w:numPr>
          <w:ilvl w:val="0"/>
          <w:numId w:val="12"/>
        </w:numPr>
        <w:spacing w:before="100" w:beforeAutospacing="1" w:after="100" w:afterAutospacing="1" w:line="360" w:lineRule="auto"/>
      </w:pPr>
      <w:r w:rsidRPr="000C7EA5">
        <w:t>Członkostwo  Zarządu ustaje z chwilą odwołania lub śmierci.</w:t>
      </w:r>
    </w:p>
    <w:p w:rsidR="000C7EA5" w:rsidRPr="000C7EA5" w:rsidRDefault="000C7EA5" w:rsidP="000C7EA5">
      <w:pPr>
        <w:numPr>
          <w:ilvl w:val="0"/>
          <w:numId w:val="12"/>
        </w:numPr>
        <w:spacing w:before="100" w:beforeAutospacing="1" w:after="100" w:afterAutospacing="1" w:line="360" w:lineRule="auto"/>
      </w:pPr>
      <w:r w:rsidRPr="000C7EA5">
        <w:t xml:space="preserve">Odwołanie członka Zarządu następuje w przypadku: </w:t>
      </w:r>
    </w:p>
    <w:p w:rsidR="000C7EA5" w:rsidRPr="000C7EA5" w:rsidRDefault="000C7EA5" w:rsidP="000C7EA5">
      <w:pPr>
        <w:numPr>
          <w:ilvl w:val="1"/>
          <w:numId w:val="12"/>
        </w:numPr>
        <w:spacing w:before="100" w:beforeAutospacing="1" w:after="100" w:afterAutospacing="1" w:line="360" w:lineRule="auto"/>
      </w:pPr>
      <w:r w:rsidRPr="000C7EA5">
        <w:t>zakończenia kadencji Zarządu,</w:t>
      </w:r>
    </w:p>
    <w:p w:rsidR="000C7EA5" w:rsidRPr="000C7EA5" w:rsidRDefault="000C7EA5" w:rsidP="000C7EA5">
      <w:pPr>
        <w:numPr>
          <w:ilvl w:val="1"/>
          <w:numId w:val="12"/>
        </w:numPr>
        <w:spacing w:before="100" w:beforeAutospacing="1" w:after="100" w:afterAutospacing="1" w:line="360" w:lineRule="auto"/>
      </w:pPr>
      <w:r w:rsidRPr="000C7EA5">
        <w:t>złożenia rezygnacji,</w:t>
      </w:r>
    </w:p>
    <w:p w:rsidR="000C7EA5" w:rsidRPr="000C7EA5" w:rsidRDefault="000C7EA5" w:rsidP="000C7EA5">
      <w:pPr>
        <w:numPr>
          <w:ilvl w:val="1"/>
          <w:numId w:val="12"/>
        </w:numPr>
        <w:spacing w:before="100" w:beforeAutospacing="1" w:after="100" w:afterAutospacing="1" w:line="360" w:lineRule="auto"/>
      </w:pPr>
      <w:r w:rsidRPr="000C7EA5">
        <w:t>niewykonywania funkcji przez okres, co najmniej połowy kadencji z powodu choroby, wyjazdu za granice, itp.</w:t>
      </w:r>
    </w:p>
    <w:p w:rsidR="000C7EA5" w:rsidRPr="000C7EA5" w:rsidRDefault="000C7EA5" w:rsidP="000C7EA5">
      <w:pPr>
        <w:numPr>
          <w:ilvl w:val="1"/>
          <w:numId w:val="12"/>
        </w:numPr>
        <w:spacing w:before="100" w:beforeAutospacing="1" w:after="100" w:afterAutospacing="1" w:line="360" w:lineRule="auto"/>
      </w:pPr>
      <w:r w:rsidRPr="000C7EA5">
        <w:t>braku przejawiania inicjatywy oraz pracy na rzecz osiągnięcia celów Stowarzyszenia.</w:t>
      </w:r>
    </w:p>
    <w:p w:rsidR="000C7EA5" w:rsidRPr="000C7EA5" w:rsidRDefault="000C7EA5" w:rsidP="000C7EA5">
      <w:pPr>
        <w:numPr>
          <w:ilvl w:val="0"/>
          <w:numId w:val="12"/>
        </w:numPr>
        <w:spacing w:before="100" w:beforeAutospacing="1" w:after="100" w:afterAutospacing="1" w:line="360" w:lineRule="auto"/>
      </w:pPr>
      <w:r w:rsidRPr="000C7EA5">
        <w:t>W razie zmniejszenia się składu w wyniku ustania członkostwa Zarząd ma prawo uzupełnić swój skład w drodze wyborów uzupełniających.</w:t>
      </w:r>
    </w:p>
    <w:p w:rsidR="000C7EA5" w:rsidRPr="000C7EA5" w:rsidRDefault="000C7EA5" w:rsidP="000C7EA5">
      <w:pPr>
        <w:numPr>
          <w:ilvl w:val="0"/>
          <w:numId w:val="12"/>
        </w:numPr>
        <w:spacing w:before="100" w:beforeAutospacing="1" w:after="100" w:afterAutospacing="1" w:line="360" w:lineRule="auto"/>
      </w:pPr>
      <w:r w:rsidRPr="000C7EA5">
        <w:t>Uchwały władz zapadają zwykłą większością głosów przy obecności co najmniej połowy ogólnej liczby członków plus 1 osoba, chyba, ze przepisy statutu stanowią inaczej. W przypadku równej ilości głosów „za” i „przeciw” o wyniku głosowania decyduje głos przewodniczącego obrad.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20</w:t>
      </w:r>
    </w:p>
    <w:p w:rsidR="000C7EA5" w:rsidRPr="000C7EA5" w:rsidRDefault="000C7EA5" w:rsidP="000C7EA5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0C7EA5">
        <w:t xml:space="preserve">Zarząd wybiera ze swego grona  Prezesa Zarządu, który kieruje jego pracami. </w:t>
      </w:r>
    </w:p>
    <w:p w:rsidR="000C7EA5" w:rsidRPr="000C7EA5" w:rsidRDefault="000C7EA5" w:rsidP="000C7EA5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0C7EA5">
        <w:t xml:space="preserve">Odwołania Prezesa Zarządu dokonuje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 xml:space="preserve">zwykłą większością przy obecności, co najmniej połowy członków. 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21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Posiedzenia Zarządu odbywają się przynajmniej raz na dwa miesiące.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lastRenderedPageBreak/>
        <w:t>§ 22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Do kompetencji Zarządu należy: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 xml:space="preserve">reprezentowanie Stowarzyszenia na zewnątrz i działanie w jego imieniu, 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dysponowanie majątkiem Stowarzyszenia,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realizowanie uchwał Walnego Zebrania Członków,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wnioskowanie o nadanie lub pozbawienie godności członka honorowego,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 xml:space="preserve">sporządzanie rocznych sprawozdań z działalności Stowarzyszenia oraz rocznych sprawozdań finansowych, 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 xml:space="preserve">zwoływanie </w:t>
      </w:r>
      <w:r w:rsidRPr="000C7EA5">
        <w:rPr>
          <w:rStyle w:val="Pogrubienie"/>
          <w:b w:val="0"/>
        </w:rPr>
        <w:t>Walnych Zgromadzeń Członków</w:t>
      </w:r>
      <w:r w:rsidRPr="000C7EA5">
        <w:t>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opracowywanie i uchwalanie programów oraz rocznych i wieloletnich planów działalności Stowarzyszenia,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przyjmowanie, skreślanie i wykluczanie członków zwyczajnych i wspierających, oraz określanie statusów członków stowarzyszenia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rozpatrywanie spraw pomiędzy członkami powstałymi  na  tle działalności Stowarzyszenia,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określanie zasad wynagradzania pracowników Stowarzyszenia,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występowanie z wnioskiem w sprawie zmiany Statutu lub rozwiązania Stowarzyszenia,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 xml:space="preserve">podejmowanie uchwał w sprawie wewnętrznej organizacji Zarządu oraz innych spraw nie zastrzeżonych Statutem do kompetencji </w:t>
      </w:r>
      <w:r w:rsidRPr="000C7EA5">
        <w:rPr>
          <w:rStyle w:val="Pogrubienie"/>
          <w:b w:val="0"/>
        </w:rPr>
        <w:t xml:space="preserve">Walnego Zgromadzenia Członków </w:t>
      </w:r>
      <w:r w:rsidRPr="000C7EA5">
        <w:t>oraz Komisji Rewizyjnej,</w:t>
      </w:r>
    </w:p>
    <w:p w:rsidR="000C7EA5" w:rsidRPr="000C7EA5" w:rsidRDefault="000C7EA5" w:rsidP="000C7EA5">
      <w:pPr>
        <w:numPr>
          <w:ilvl w:val="0"/>
          <w:numId w:val="24"/>
        </w:numPr>
        <w:spacing w:before="100" w:beforeAutospacing="1" w:after="100" w:afterAutospacing="1" w:line="360" w:lineRule="auto"/>
      </w:pPr>
      <w:r w:rsidRPr="000C7EA5">
        <w:t>odwołanie członka Zarządu w związku ze złożeniem przez niego rezygnacji (§ 19,ust. 4 lit. b).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23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Do składania oświadczeń woli w imieniu Stowarzyszenia upoważnieni są Prezes Zarządu działający samodzielnie lub Prezes Zarządu działający łącznie z drugim członkiem Zarządu.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24</w:t>
      </w:r>
    </w:p>
    <w:p w:rsidR="000C7EA5" w:rsidRPr="000C7EA5" w:rsidRDefault="000C7EA5" w:rsidP="000C7EA5">
      <w:pPr>
        <w:spacing w:before="100" w:beforeAutospacing="1" w:after="100" w:afterAutospacing="1" w:line="360" w:lineRule="auto"/>
        <w:ind w:left="360"/>
      </w:pPr>
      <w:r w:rsidRPr="000C7EA5">
        <w:t>Pracownicy Stowarzyszenia podlegają Zarządowi, który zawiera i rozwiązuje z nimi umowy o pracę oraz ustala ich wynagrodzenie za pracę.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lastRenderedPageBreak/>
        <w:t>§ 25</w:t>
      </w:r>
    </w:p>
    <w:p w:rsidR="000C7EA5" w:rsidRPr="000C7EA5" w:rsidRDefault="000C7EA5" w:rsidP="000C7EA5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0C7EA5">
        <w:t xml:space="preserve">Komisja Rewizyjna składa się z 3 członków, wybranych przez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>na okres 3 lat, którzy spośród siebie wybierają przewodniczącego.</w:t>
      </w:r>
    </w:p>
    <w:p w:rsidR="000C7EA5" w:rsidRPr="000C7EA5" w:rsidRDefault="000C7EA5" w:rsidP="000C7EA5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0C7EA5">
        <w:t xml:space="preserve">Do kompetencji Komisji Rewizyjnej należy: 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>kontrolowanie co najmniej raz w roku całokształtu działalności Stowarzyszenia,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>występowanie do Zarządu z wnioskami wynikającymi z ustaleń kontroli i żądaniem wyjaśnień,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 xml:space="preserve">wnioskowanie o zwołanie nadzwyczajnego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>,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 xml:space="preserve">składanie co roku </w:t>
      </w:r>
      <w:r w:rsidRPr="000C7EA5">
        <w:rPr>
          <w:rStyle w:val="Pogrubienie"/>
          <w:b w:val="0"/>
        </w:rPr>
        <w:t>Walnemu Zgromadzeniu Członków</w:t>
      </w:r>
      <w:r w:rsidRPr="000C7EA5">
        <w:t xml:space="preserve"> sprawozdań ze swej działalności.</w:t>
      </w:r>
    </w:p>
    <w:p w:rsidR="000C7EA5" w:rsidRPr="000C7EA5" w:rsidRDefault="000C7EA5" w:rsidP="000C7EA5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0C7EA5">
        <w:t>Członkowie Komisji Rewizyjnej mogą brać udział w posiedzeniach Zarządu z głosem doradczym.</w:t>
      </w:r>
    </w:p>
    <w:p w:rsidR="000C7EA5" w:rsidRPr="000C7EA5" w:rsidRDefault="000C7EA5" w:rsidP="000C7EA5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0C7EA5">
        <w:t>Komisja Rewizyjna ma prawo uzupełnić swój skład w wyniku ustania członkostwa jednego członka w drodze dokooptowania.</w:t>
      </w:r>
    </w:p>
    <w:p w:rsidR="000C7EA5" w:rsidRPr="000C7EA5" w:rsidRDefault="000C7EA5" w:rsidP="000C7EA5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0C7EA5">
        <w:t xml:space="preserve">Osoby będące członkami Komisji Rewizyjnej nie mogą 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 xml:space="preserve">być członkami organu zarządzającego ani pozostawać z nimi w stosunku pokrewieństwa, powinowactwa lub podległości z tytułu zatrudnienia 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 xml:space="preserve">być skazani prawomocnym wyrokiem za przestępstwo z winy umyślnej, </w:t>
      </w:r>
    </w:p>
    <w:p w:rsidR="000C7EA5" w:rsidRPr="000C7EA5" w:rsidRDefault="000C7EA5" w:rsidP="000C7EA5">
      <w:pPr>
        <w:numPr>
          <w:ilvl w:val="1"/>
          <w:numId w:val="14"/>
        </w:numPr>
        <w:spacing w:before="100" w:beforeAutospacing="1" w:after="100" w:afterAutospacing="1" w:line="360" w:lineRule="auto"/>
      </w:pPr>
      <w:r w:rsidRPr="000C7EA5">
        <w:t xml:space="preserve">otrzymywać z tytułu pełnienia funkcji w takim organie zwrotu uzasadnionych kosztów lub wynagrodzenia w wysokości wyższej niż określone w art.8 </w:t>
      </w:r>
      <w:proofErr w:type="spellStart"/>
      <w:r w:rsidRPr="000C7EA5">
        <w:t>pkt</w:t>
      </w:r>
      <w:proofErr w:type="spellEnd"/>
      <w:r w:rsidRPr="000C7EA5">
        <w:t xml:space="preserve"> 8 ustawy z dnia 3 marca 2000 r. o wynagradzaniu osób kierujących niektórymi podmiotami prawnymi (Dz. U. Nr 26, poz. 306, z 2001 r. Nr 85, poz. 924 i Nr 154, poz. 1799, z 2002 r. Nr 113, poz. 984 oraz z 2003 r. Nr 45, poz. 391 i Nr 60, poz. 535). 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26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>Uchwały Władz Stowarzyszenia zapadają zwykłą większością głosów, w obecności co najmniej połowy członków.</w:t>
      </w:r>
    </w:p>
    <w:p w:rsidR="000C7EA5" w:rsidRPr="000C7EA5" w:rsidRDefault="000C7EA5" w:rsidP="000C7EA5">
      <w:pPr>
        <w:pStyle w:val="Nagwek1"/>
        <w:jc w:val="center"/>
      </w:pPr>
      <w:r w:rsidRPr="000C7EA5">
        <w:t>Rozdział V</w:t>
      </w:r>
    </w:p>
    <w:p w:rsidR="000C7EA5" w:rsidRPr="000C7EA5" w:rsidRDefault="000C7EA5" w:rsidP="000C7EA5">
      <w:pPr>
        <w:pStyle w:val="Nagwek3"/>
        <w:jc w:val="center"/>
        <w:rPr>
          <w:szCs w:val="28"/>
        </w:rPr>
      </w:pPr>
      <w:r w:rsidRPr="000C7EA5">
        <w:rPr>
          <w:szCs w:val="28"/>
        </w:rPr>
        <w:t>Majątek Stowarzyszenia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lastRenderedPageBreak/>
        <w:t>§ 27</w:t>
      </w:r>
    </w:p>
    <w:p w:rsidR="000C7EA5" w:rsidRPr="000C7EA5" w:rsidRDefault="000C7EA5" w:rsidP="000C7EA5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0C7EA5">
        <w:t>Majątek Stowarzyszenia stanowią składniki majątkowe nabyte w czasie działalności Stowarzyszenia.</w:t>
      </w:r>
    </w:p>
    <w:p w:rsidR="000C7EA5" w:rsidRPr="000C7EA5" w:rsidRDefault="000C7EA5" w:rsidP="000C7EA5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0C7EA5">
        <w:t xml:space="preserve">Na majątek Stowarzyszenia składają się, w szczególności: </w:t>
      </w:r>
    </w:p>
    <w:p w:rsidR="000C7EA5" w:rsidRPr="000C7EA5" w:rsidRDefault="000C7EA5" w:rsidP="000C7EA5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0C7EA5">
        <w:t>wpływy ze składek członkowskich,</w:t>
      </w:r>
    </w:p>
    <w:p w:rsidR="000C7EA5" w:rsidRPr="000C7EA5" w:rsidRDefault="000C7EA5" w:rsidP="000C7EA5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0C7EA5">
        <w:t>darowizny, subwencje, dotacje, spadki, zapisy i innego rodzaju przysporzenia majątkowe poczynione na rzecz Stowarzyszenia,</w:t>
      </w:r>
    </w:p>
    <w:p w:rsidR="000C7EA5" w:rsidRPr="000C7EA5" w:rsidRDefault="000C7EA5" w:rsidP="000C7EA5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0C7EA5">
        <w:t>prawa majątkowe oraz pożyczki i dochody z tych praw,</w:t>
      </w:r>
    </w:p>
    <w:p w:rsidR="000C7EA5" w:rsidRPr="000C7EA5" w:rsidRDefault="000C7EA5" w:rsidP="000C7EA5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0C7EA5">
        <w:t>dochody ze zbiórek, aukcji, przetargów organizowanych przez lub na rzecz Stowarzyszenia,</w:t>
      </w:r>
    </w:p>
    <w:p w:rsidR="000C7EA5" w:rsidRPr="000C7EA5" w:rsidRDefault="000C7EA5" w:rsidP="000C7EA5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0C7EA5">
        <w:t>odsetki bankowe i inne dochody z kapitału,</w:t>
      </w:r>
    </w:p>
    <w:p w:rsidR="000C7EA5" w:rsidRPr="000C7EA5" w:rsidRDefault="000C7EA5" w:rsidP="000C7EA5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0C7EA5">
        <w:t>dochody z działalności gospodarczej prowadzonej na zasadach i w formie przewidzianych odrębnymi przepisami.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28</w:t>
      </w:r>
    </w:p>
    <w:p w:rsidR="000C7EA5" w:rsidRPr="000C7EA5" w:rsidRDefault="000C7EA5" w:rsidP="000C7EA5">
      <w:pPr>
        <w:pStyle w:val="NormalnyWeb"/>
        <w:spacing w:line="360" w:lineRule="auto"/>
      </w:pPr>
      <w:r w:rsidRPr="000C7EA5">
        <w:t xml:space="preserve">Majątek Stowarzyszenia przeznaczony jest na realizację celów Stowarzyszenia oraz na pokrycie jego niezbędnych kosztów, 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29</w:t>
      </w:r>
    </w:p>
    <w:p w:rsidR="000C7EA5" w:rsidRPr="000C7EA5" w:rsidRDefault="000C7EA5" w:rsidP="000C7EA5">
      <w:pPr>
        <w:numPr>
          <w:ilvl w:val="0"/>
          <w:numId w:val="16"/>
        </w:numPr>
        <w:spacing w:before="100" w:beforeAutospacing="1" w:after="100" w:afterAutospacing="1" w:line="360" w:lineRule="auto"/>
      </w:pPr>
      <w:r w:rsidRPr="000C7EA5">
        <w:t>Zabrania się wykorzystywania majątku stowarzyszenia na rzecz członków, członków organów lub pracowników oraz ich osób bliskich na zasadach innych niż w stosunku do osób trzecich, chyba że to wykorzystanie bezpośrednio wynika ze statutowego celu organizacji.</w:t>
      </w:r>
    </w:p>
    <w:p w:rsidR="000C7EA5" w:rsidRPr="000C7EA5" w:rsidRDefault="000C7EA5" w:rsidP="000C7EA5">
      <w:pPr>
        <w:numPr>
          <w:ilvl w:val="0"/>
          <w:numId w:val="16"/>
        </w:numPr>
        <w:spacing w:before="100" w:beforeAutospacing="1" w:after="100" w:afterAutospacing="1" w:line="360" w:lineRule="auto"/>
      </w:pPr>
      <w:r w:rsidRPr="000C7EA5">
        <w:t>Zabrania się udzielania pożyczek lub zabezpieczania zobowiązań majątkiem organizacji w stosunku do jej członków, członków organów lub pracowników oraz osób, z którymi pracownicy pozostają w związku małżeńskim albo w stosunku pokrewieństwa lub powinowactwa w linii prostej, pokrewieństwa lub powinowactwa w linii bocznej do drugiego stopnia albo są związani z tytułu przysposobienia, opieki lub kurateli, zwanych dalej „osobami bliskimi”</w:t>
      </w:r>
    </w:p>
    <w:p w:rsidR="000C7EA5" w:rsidRPr="000C7EA5" w:rsidRDefault="000C7EA5" w:rsidP="000C7EA5">
      <w:pPr>
        <w:numPr>
          <w:ilvl w:val="0"/>
          <w:numId w:val="16"/>
        </w:numPr>
        <w:spacing w:before="100" w:beforeAutospacing="1" w:after="100" w:afterAutospacing="1" w:line="360" w:lineRule="auto"/>
      </w:pPr>
      <w:r w:rsidRPr="000C7EA5">
        <w:t xml:space="preserve">Zabrania się przekazywania majątku stowarzyszenia na rzecz  członków stowarzyszenia, członków organów lub pracowników oraz ich osób bliskich, na </w:t>
      </w:r>
      <w:r w:rsidRPr="000C7EA5">
        <w:lastRenderedPageBreak/>
        <w:t xml:space="preserve">zasadach innych niż w stosunku do osób trzecich, w szczególności jeżeli przekazanie to następuje bezpłatnie lub na preferencyjnych warunkach. 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30</w:t>
      </w:r>
    </w:p>
    <w:p w:rsidR="000C7EA5" w:rsidRPr="000C7EA5" w:rsidRDefault="000C7EA5" w:rsidP="000C7EA5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</w:pPr>
      <w:r w:rsidRPr="000C7EA5">
        <w:t>Do dysponowania środkami finansowymi Stowarzyszenia do kwoty 500zł upoważnieni są Prezes Zarządu wraz z jednym z członków Zarządu.</w:t>
      </w:r>
    </w:p>
    <w:p w:rsidR="000C7EA5" w:rsidRPr="000C7EA5" w:rsidRDefault="000C7EA5" w:rsidP="000C7EA5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</w:pPr>
      <w:r w:rsidRPr="000C7EA5">
        <w:t>Kwota określona w punkcie 1 podlega rewaloryzacji raz w roku o wskaźnik inflacji podawany przez GUS.</w:t>
      </w:r>
    </w:p>
    <w:p w:rsidR="000C7EA5" w:rsidRPr="000C7EA5" w:rsidRDefault="000C7EA5" w:rsidP="000C7EA5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</w:pPr>
      <w:r w:rsidRPr="000C7EA5">
        <w:t>zarząd może upoważnić osoby trzecie do zaciągania zobowiązań majątkowych.</w:t>
      </w:r>
    </w:p>
    <w:p w:rsidR="000C7EA5" w:rsidRPr="000C7EA5" w:rsidRDefault="000C7EA5" w:rsidP="000C7EA5">
      <w:pPr>
        <w:pStyle w:val="Nagwek1"/>
        <w:jc w:val="center"/>
      </w:pPr>
      <w:r w:rsidRPr="000C7EA5">
        <w:t>Rozdział VI</w:t>
      </w:r>
    </w:p>
    <w:p w:rsidR="000C7EA5" w:rsidRPr="000C7EA5" w:rsidRDefault="000C7EA5" w:rsidP="000C7EA5">
      <w:pPr>
        <w:pStyle w:val="Nagwek3"/>
        <w:jc w:val="center"/>
      </w:pPr>
      <w:r w:rsidRPr="000C7EA5">
        <w:rPr>
          <w:szCs w:val="28"/>
        </w:rPr>
        <w:t>Zmiana Statutu i rozwiązanie Stowarzyszenia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31</w:t>
      </w:r>
    </w:p>
    <w:p w:rsidR="000C7EA5" w:rsidRPr="000C7EA5" w:rsidRDefault="000C7EA5" w:rsidP="000C7EA5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0C7EA5">
        <w:t xml:space="preserve">Uchwałę o zmianie Statutu podejmuje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>na wniosek Zarządu.</w:t>
      </w:r>
    </w:p>
    <w:p w:rsidR="000C7EA5" w:rsidRPr="000C7EA5" w:rsidRDefault="000C7EA5" w:rsidP="000C7EA5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0C7EA5">
        <w:t xml:space="preserve">Zmiana Statutu następuje w drodze uchwały podjętej większością 2/3 głosów w obecności, co najmniej połowy członków. </w:t>
      </w:r>
    </w:p>
    <w:p w:rsidR="000C7EA5" w:rsidRPr="000C7EA5" w:rsidRDefault="000C7EA5" w:rsidP="000C7EA5">
      <w:pPr>
        <w:pStyle w:val="NormalnyWeb"/>
        <w:spacing w:line="360" w:lineRule="auto"/>
        <w:jc w:val="center"/>
      </w:pPr>
      <w:r w:rsidRPr="000C7EA5">
        <w:rPr>
          <w:rStyle w:val="Pogrubienie"/>
        </w:rPr>
        <w:t>§ 32</w:t>
      </w:r>
    </w:p>
    <w:p w:rsidR="000C7EA5" w:rsidRPr="000C7EA5" w:rsidRDefault="000C7EA5" w:rsidP="000C7EA5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0C7EA5">
        <w:t xml:space="preserve">Decyzję o rozwiązaniu Stowarzyszenia podejmuje </w:t>
      </w:r>
      <w:r w:rsidRPr="000C7EA5">
        <w:rPr>
          <w:rStyle w:val="Pogrubienie"/>
          <w:b w:val="0"/>
        </w:rPr>
        <w:t xml:space="preserve">Walne Zgromadzenie Członków </w:t>
      </w:r>
      <w:r w:rsidRPr="000C7EA5">
        <w:t>na wniosek Zarządu.</w:t>
      </w:r>
    </w:p>
    <w:p w:rsidR="000C7EA5" w:rsidRPr="000C7EA5" w:rsidRDefault="000C7EA5" w:rsidP="000C7EA5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0C7EA5">
        <w:t>Uchwałę o rozwiązaniu Stowarzyszenia oraz przeznaczeniu jej środków podejmuje Walne Zgromadzenie Członków większością 2/3 głosów w obecności, co najmniej połowy członków. Zasady określone w § 20 ust.1 zdanie drugie stosuje się odpowiednio.</w:t>
      </w:r>
    </w:p>
    <w:p w:rsidR="000C7EA5" w:rsidRPr="000C7EA5" w:rsidRDefault="000C7EA5" w:rsidP="000C7EA5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0C7EA5">
        <w:t>Likwidację Stowarzyszenia przeprowadzi Komisja Likwidacyjna powołana przez Walne Zgromadzenie Członków większością 2/3 głosów w obecności, co najmniej połowy członków. Zasady określone w § 20 ust.1 zdanie drugie stosuje się odpowiednio.</w:t>
      </w:r>
    </w:p>
    <w:p w:rsidR="000C7EA5" w:rsidRPr="000C7EA5" w:rsidRDefault="000C7EA5" w:rsidP="000C7EA5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0C7EA5">
        <w:t>Majątek zlikwidowanego Stowarzyszenia przeznacza się na cel społeczny określony w uchwale Walnego Zebrania Członków o rozwiązaniu Stowarzyszenia.</w:t>
      </w:r>
    </w:p>
    <w:p w:rsidR="000C7EA5" w:rsidRPr="000C7EA5" w:rsidRDefault="000C7EA5" w:rsidP="000C7EA5">
      <w:pPr>
        <w:pStyle w:val="Nagwek1"/>
        <w:jc w:val="center"/>
      </w:pPr>
      <w:r w:rsidRPr="000C7EA5">
        <w:lastRenderedPageBreak/>
        <w:t>Rozdział VII</w:t>
      </w:r>
    </w:p>
    <w:p w:rsidR="000C7EA5" w:rsidRPr="000C7EA5" w:rsidRDefault="000C7EA5" w:rsidP="000C7EA5">
      <w:pPr>
        <w:pStyle w:val="Nagwek3"/>
        <w:jc w:val="center"/>
        <w:rPr>
          <w:szCs w:val="28"/>
        </w:rPr>
      </w:pPr>
      <w:r w:rsidRPr="000C7EA5">
        <w:rPr>
          <w:szCs w:val="28"/>
        </w:rPr>
        <w:t>Postanowienia końcowe</w:t>
      </w:r>
    </w:p>
    <w:p w:rsidR="000C7EA5" w:rsidRPr="000C7EA5" w:rsidRDefault="000C7EA5" w:rsidP="000C7EA5">
      <w:pPr>
        <w:pStyle w:val="NormalnyWeb"/>
        <w:spacing w:line="360" w:lineRule="auto"/>
        <w:jc w:val="center"/>
        <w:rPr>
          <w:rStyle w:val="Pogrubienie"/>
        </w:rPr>
      </w:pPr>
      <w:r w:rsidRPr="000C7EA5">
        <w:rPr>
          <w:rStyle w:val="Pogrubienie"/>
        </w:rPr>
        <w:t>§ 33</w:t>
      </w:r>
    </w:p>
    <w:p w:rsidR="000C7EA5" w:rsidRPr="000C7EA5" w:rsidRDefault="000C7EA5" w:rsidP="000C7EA5">
      <w:pPr>
        <w:pStyle w:val="NormalnyWeb"/>
        <w:numPr>
          <w:ilvl w:val="0"/>
          <w:numId w:val="21"/>
        </w:numPr>
        <w:spacing w:line="360" w:lineRule="auto"/>
        <w:rPr>
          <w:b/>
        </w:rPr>
      </w:pPr>
      <w:r w:rsidRPr="000C7EA5">
        <w:rPr>
          <w:rStyle w:val="Pogrubienie"/>
          <w:b w:val="0"/>
        </w:rPr>
        <w:t>W sprawach nie unormowanych w niniejszym statucie mają zastosowanie przepisy Ustawy z dnia 07 kwietnia 1989r. Prawo o stowarzyszeniach, Ustawy z dnia 24 kwietnia 2003r o działalności pożytku publicznego i o wolontariacie i przepisy powszechni obowiązujące.</w:t>
      </w:r>
    </w:p>
    <w:p w:rsidR="000C7EA5" w:rsidRPr="000C7EA5" w:rsidRDefault="000C7EA5" w:rsidP="000C7EA5">
      <w:pPr>
        <w:pStyle w:val="NormalnyWeb"/>
        <w:numPr>
          <w:ilvl w:val="0"/>
          <w:numId w:val="20"/>
        </w:numPr>
        <w:spacing w:line="360" w:lineRule="auto"/>
      </w:pPr>
      <w:r w:rsidRPr="000C7EA5">
        <w:t>Statut wchodzi w życie z dniem zarejestrowania Stowarzyszenia i uzyskania osobowości prawnej.</w:t>
      </w:r>
    </w:p>
    <w:p w:rsidR="000C7EA5" w:rsidRPr="000C7EA5" w:rsidRDefault="000C7EA5" w:rsidP="000C7EA5">
      <w:pPr>
        <w:pStyle w:val="NormalnyWeb"/>
        <w:spacing w:line="360" w:lineRule="auto"/>
      </w:pPr>
    </w:p>
    <w:p w:rsidR="000C7EA5" w:rsidRPr="000C7EA5" w:rsidRDefault="000C7EA5" w:rsidP="000C7EA5">
      <w:pPr>
        <w:pStyle w:val="NormalnyWeb"/>
        <w:spacing w:line="360" w:lineRule="auto"/>
      </w:pPr>
      <w:r w:rsidRPr="000C7EA5">
        <w:t xml:space="preserve">Oleśnica, </w:t>
      </w:r>
      <w:r>
        <w:t>28.03.2017r.</w:t>
      </w:r>
    </w:p>
    <w:p w:rsidR="000C7EA5" w:rsidRPr="000C7EA5" w:rsidRDefault="000C7EA5" w:rsidP="000C7EA5">
      <w:pPr>
        <w:pStyle w:val="NormalnyWeb"/>
        <w:spacing w:line="360" w:lineRule="auto"/>
      </w:pPr>
    </w:p>
    <w:p w:rsidR="000C7EA5" w:rsidRPr="000C7EA5" w:rsidRDefault="000C7EA5" w:rsidP="000C7EA5">
      <w:pPr>
        <w:pStyle w:val="NormalnyWeb"/>
        <w:spacing w:line="360" w:lineRule="auto"/>
      </w:pPr>
      <w:r w:rsidRPr="000C7EA5">
        <w:t xml:space="preserve">                       Protokolant                                                                        Przewodniczący</w:t>
      </w:r>
    </w:p>
    <w:p w:rsidR="000C7EA5" w:rsidRPr="000C7EA5" w:rsidRDefault="000C7EA5" w:rsidP="000C7EA5">
      <w:pPr>
        <w:pStyle w:val="NormalnyWeb"/>
        <w:spacing w:line="360" w:lineRule="auto"/>
      </w:pPr>
    </w:p>
    <w:p w:rsidR="000C7EA5" w:rsidRPr="000C7EA5" w:rsidRDefault="000C7EA5" w:rsidP="000C7EA5">
      <w:pPr>
        <w:pStyle w:val="NormalnyWeb"/>
        <w:spacing w:line="360" w:lineRule="auto"/>
      </w:pPr>
      <w:r w:rsidRPr="000C7EA5">
        <w:t>Walnego Zgromadzenia Członków                                Walnego Zgromadzenia Członków</w:t>
      </w:r>
    </w:p>
    <w:p w:rsidR="000C7EA5" w:rsidRPr="000C7EA5" w:rsidRDefault="000C7EA5" w:rsidP="000C7EA5">
      <w:pPr>
        <w:spacing w:line="360" w:lineRule="auto"/>
      </w:pPr>
    </w:p>
    <w:p w:rsidR="000C7EA5" w:rsidRPr="000C7EA5" w:rsidRDefault="000C7EA5" w:rsidP="000C7EA5">
      <w:pPr>
        <w:spacing w:line="360" w:lineRule="auto"/>
      </w:pPr>
    </w:p>
    <w:p w:rsidR="000C7EA5" w:rsidRPr="000C7EA5" w:rsidRDefault="000C7EA5" w:rsidP="000C7EA5">
      <w:pPr>
        <w:spacing w:line="360" w:lineRule="auto"/>
      </w:pPr>
    </w:p>
    <w:p w:rsidR="007745D1" w:rsidRPr="000C7EA5" w:rsidRDefault="007745D1"/>
    <w:sectPr w:rsidR="007745D1" w:rsidRPr="000C7EA5" w:rsidSect="005D304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69" w:rsidRDefault="00223269" w:rsidP="000C7EA5">
      <w:r>
        <w:separator/>
      </w:r>
    </w:p>
  </w:endnote>
  <w:endnote w:type="continuationSeparator" w:id="0">
    <w:p w:rsidR="00223269" w:rsidRDefault="00223269" w:rsidP="000C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0C" w:rsidRDefault="00967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2E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20C" w:rsidRDefault="002232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0C" w:rsidRDefault="00967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2E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4AA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CD320C" w:rsidRPr="000117F3" w:rsidRDefault="003F2E05" w:rsidP="000117F3">
    <w:pPr>
      <w:pStyle w:val="Stopka"/>
      <w:pBdr>
        <w:top w:val="double" w:sz="4" w:space="1" w:color="auto"/>
      </w:pBdr>
      <w:ind w:right="360"/>
      <w:jc w:val="center"/>
      <w:rPr>
        <w:rFonts w:ascii="Georgia" w:hAnsi="Georgia"/>
      </w:rPr>
    </w:pPr>
    <w:r w:rsidRPr="000C7EA5">
      <w:t>Stowarzyszenie „Rozwinąć skrzydła</w:t>
    </w:r>
    <w:r w:rsidRPr="000117F3">
      <w:rPr>
        <w:rFonts w:ascii="Georgia" w:hAnsi="Georgi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69" w:rsidRDefault="00223269" w:rsidP="000C7EA5">
      <w:r>
        <w:separator/>
      </w:r>
    </w:p>
  </w:footnote>
  <w:footnote w:type="continuationSeparator" w:id="0">
    <w:p w:rsidR="00223269" w:rsidRDefault="00223269" w:rsidP="000C7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F3" w:rsidRPr="000117F3" w:rsidRDefault="003F2E05" w:rsidP="000117F3">
    <w:pPr>
      <w:pStyle w:val="Nagwek"/>
      <w:pBdr>
        <w:bottom w:val="single" w:sz="4" w:space="1" w:color="auto"/>
      </w:pBdr>
      <w:jc w:val="right"/>
      <w:rPr>
        <w:rFonts w:ascii="Georgia" w:hAnsi="Georgia"/>
        <w:i/>
      </w:rPr>
    </w:pPr>
    <w:r w:rsidRPr="000117F3">
      <w:rPr>
        <w:rFonts w:ascii="Georgia" w:hAnsi="Georgia"/>
        <w:i/>
      </w:rPr>
      <w:t>STATUT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A7"/>
    <w:multiLevelType w:val="hybridMultilevel"/>
    <w:tmpl w:val="AA08640A"/>
    <w:lvl w:ilvl="0" w:tplc="56E85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A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C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F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8E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4C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6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10F02"/>
    <w:multiLevelType w:val="hybridMultilevel"/>
    <w:tmpl w:val="CA20C486"/>
    <w:lvl w:ilvl="0" w:tplc="062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6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EE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8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7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AE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6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4A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83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7B26"/>
    <w:multiLevelType w:val="hybridMultilevel"/>
    <w:tmpl w:val="462EB26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FED20E5"/>
    <w:multiLevelType w:val="hybridMultilevel"/>
    <w:tmpl w:val="77F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1EA5"/>
    <w:multiLevelType w:val="hybridMultilevel"/>
    <w:tmpl w:val="BD528EFE"/>
    <w:lvl w:ilvl="0" w:tplc="294E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E9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0C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A8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C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A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4C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62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AC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021EC"/>
    <w:multiLevelType w:val="hybridMultilevel"/>
    <w:tmpl w:val="1368BC22"/>
    <w:lvl w:ilvl="0" w:tplc="1B4ED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A9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C0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80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E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4F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07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B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80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84997"/>
    <w:multiLevelType w:val="hybridMultilevel"/>
    <w:tmpl w:val="D83282D8"/>
    <w:lvl w:ilvl="0" w:tplc="1838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87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E4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EE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4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2B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E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43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CB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93CAA"/>
    <w:multiLevelType w:val="hybridMultilevel"/>
    <w:tmpl w:val="D0C22A9E"/>
    <w:lvl w:ilvl="0" w:tplc="21D2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F793C"/>
    <w:multiLevelType w:val="hybridMultilevel"/>
    <w:tmpl w:val="F6EC6A96"/>
    <w:lvl w:ilvl="0" w:tplc="F3F4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CB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B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A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CA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8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23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75CAC"/>
    <w:multiLevelType w:val="hybridMultilevel"/>
    <w:tmpl w:val="1A207E8C"/>
    <w:lvl w:ilvl="0" w:tplc="21D2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B79A2"/>
    <w:multiLevelType w:val="hybridMultilevel"/>
    <w:tmpl w:val="0DEC64B6"/>
    <w:lvl w:ilvl="0" w:tplc="327C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B4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E0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29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CA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25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4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B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AA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90BB0"/>
    <w:multiLevelType w:val="hybridMultilevel"/>
    <w:tmpl w:val="0ACA3706"/>
    <w:lvl w:ilvl="0" w:tplc="6E1EF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2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5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AB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04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E1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4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6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4F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D5D68"/>
    <w:multiLevelType w:val="hybridMultilevel"/>
    <w:tmpl w:val="5B5EB516"/>
    <w:lvl w:ilvl="0" w:tplc="84B0E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AB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08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CF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6E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20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2A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D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28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41FDC"/>
    <w:multiLevelType w:val="hybridMultilevel"/>
    <w:tmpl w:val="EA5C8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403A3"/>
    <w:multiLevelType w:val="hybridMultilevel"/>
    <w:tmpl w:val="79841DB8"/>
    <w:lvl w:ilvl="0" w:tplc="82EC0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E3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F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2D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6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2E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A2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7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EC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501A6"/>
    <w:multiLevelType w:val="hybridMultilevel"/>
    <w:tmpl w:val="635C197E"/>
    <w:lvl w:ilvl="0" w:tplc="21D2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254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AF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C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9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83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4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AC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14E9D"/>
    <w:multiLevelType w:val="hybridMultilevel"/>
    <w:tmpl w:val="55540854"/>
    <w:lvl w:ilvl="0" w:tplc="BEF6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C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A7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82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1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4A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AB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E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83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A4073"/>
    <w:multiLevelType w:val="hybridMultilevel"/>
    <w:tmpl w:val="5FAE1AE6"/>
    <w:lvl w:ilvl="0" w:tplc="5334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41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21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C5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A7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AE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86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A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CA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B3685"/>
    <w:multiLevelType w:val="hybridMultilevel"/>
    <w:tmpl w:val="9336F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F56BE"/>
    <w:multiLevelType w:val="hybridMultilevel"/>
    <w:tmpl w:val="FEBC0A40"/>
    <w:lvl w:ilvl="0" w:tplc="BBC0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6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6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E9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E5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28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4D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2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85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8256E"/>
    <w:multiLevelType w:val="hybridMultilevel"/>
    <w:tmpl w:val="5C40880E"/>
    <w:lvl w:ilvl="0" w:tplc="1B62C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A5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2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84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E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49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5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6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B0E72"/>
    <w:multiLevelType w:val="hybridMultilevel"/>
    <w:tmpl w:val="A9C2FD24"/>
    <w:lvl w:ilvl="0" w:tplc="EF98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CA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8A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A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0C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0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8E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4C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437DF"/>
    <w:multiLevelType w:val="hybridMultilevel"/>
    <w:tmpl w:val="66FC67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1E10B7"/>
    <w:multiLevelType w:val="hybridMultilevel"/>
    <w:tmpl w:val="4AF6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45568"/>
    <w:multiLevelType w:val="hybridMultilevel"/>
    <w:tmpl w:val="85E87D9E"/>
    <w:lvl w:ilvl="0" w:tplc="65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6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5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A7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4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82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C6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EF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64BC8"/>
    <w:multiLevelType w:val="hybridMultilevel"/>
    <w:tmpl w:val="0DE8BBD0"/>
    <w:lvl w:ilvl="0" w:tplc="F36A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2E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8C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8B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62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8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E5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2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4E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17"/>
  </w:num>
  <w:num w:numId="5">
    <w:abstractNumId w:val="16"/>
  </w:num>
  <w:num w:numId="6">
    <w:abstractNumId w:val="4"/>
  </w:num>
  <w:num w:numId="7">
    <w:abstractNumId w:val="24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0"/>
  </w:num>
  <w:num w:numId="13">
    <w:abstractNumId w:val="20"/>
  </w:num>
  <w:num w:numId="14">
    <w:abstractNumId w:val="19"/>
  </w:num>
  <w:num w:numId="15">
    <w:abstractNumId w:val="1"/>
  </w:num>
  <w:num w:numId="16">
    <w:abstractNumId w:val="25"/>
  </w:num>
  <w:num w:numId="17">
    <w:abstractNumId w:val="11"/>
  </w:num>
  <w:num w:numId="18">
    <w:abstractNumId w:val="6"/>
  </w:num>
  <w:num w:numId="19">
    <w:abstractNumId w:val="13"/>
  </w:num>
  <w:num w:numId="20">
    <w:abstractNumId w:val="7"/>
  </w:num>
  <w:num w:numId="21">
    <w:abstractNumId w:val="9"/>
  </w:num>
  <w:num w:numId="22">
    <w:abstractNumId w:val="22"/>
  </w:num>
  <w:num w:numId="23">
    <w:abstractNumId w:val="18"/>
  </w:num>
  <w:num w:numId="24">
    <w:abstractNumId w:val="2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EA5"/>
    <w:rsid w:val="000C7EA5"/>
    <w:rsid w:val="00223269"/>
    <w:rsid w:val="003137D8"/>
    <w:rsid w:val="003F2E05"/>
    <w:rsid w:val="005459DD"/>
    <w:rsid w:val="005D304D"/>
    <w:rsid w:val="007745D1"/>
    <w:rsid w:val="007B34AA"/>
    <w:rsid w:val="0096738D"/>
    <w:rsid w:val="00DB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0C7E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0C7E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7E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0C7E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0C7EA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C7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C7EA5"/>
    <w:rPr>
      <w:b/>
      <w:bCs/>
    </w:rPr>
  </w:style>
  <w:style w:type="paragraph" w:styleId="NormalnyWeb">
    <w:name w:val="Normal (Web)"/>
    <w:basedOn w:val="Normalny"/>
    <w:uiPriority w:val="99"/>
    <w:rsid w:val="000C7EA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C7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7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7EA5"/>
  </w:style>
  <w:style w:type="paragraph" w:styleId="Nagwek">
    <w:name w:val="header"/>
    <w:basedOn w:val="Normalny"/>
    <w:link w:val="NagwekZnak"/>
    <w:rsid w:val="000C7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7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EA5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C7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7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2538</Words>
  <Characters>15228</Characters>
  <Application>Microsoft Office Word</Application>
  <DocSecurity>0</DocSecurity>
  <Lines>126</Lines>
  <Paragraphs>35</Paragraphs>
  <ScaleCrop>false</ScaleCrop>
  <Company>Gimnazjum Nr 3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Wioletta Bilińska</cp:lastModifiedBy>
  <cp:revision>2</cp:revision>
  <cp:lastPrinted>2017-03-31T12:01:00Z</cp:lastPrinted>
  <dcterms:created xsi:type="dcterms:W3CDTF">2022-12-19T07:26:00Z</dcterms:created>
  <dcterms:modified xsi:type="dcterms:W3CDTF">2022-12-19T07:26:00Z</dcterms:modified>
</cp:coreProperties>
</file>